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0BBB" w14:textId="2BA3F639" w:rsidR="00360171" w:rsidRDefault="00360171" w:rsidP="003601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Scholarship Opportunity:  </w:t>
      </w:r>
      <w:r w:rsidRPr="00360171"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>Speaking Proudly</w:t>
      </w:r>
      <w:r>
        <w:rPr>
          <w:rFonts w:ascii="Calibri" w:hAnsi="Calibri" w:cs="Calibri"/>
          <w:color w:val="242424"/>
          <w:sz w:val="22"/>
          <w:szCs w:val="22"/>
        </w:rPr>
        <w:t>, a competitive speaking contest for high school girls held at the State Capitol in June.  The applications and speech outlines are due in March</w:t>
      </w:r>
      <w:r>
        <w:rPr>
          <w:rFonts w:ascii="Calibri" w:hAnsi="Calibri" w:cs="Calibri"/>
          <w:color w:val="242424"/>
          <w:sz w:val="22"/>
          <w:szCs w:val="22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 xml:space="preserve"> so we want to get the word out to as many girls as possible around the state.  The prizes for the top three winners total $4,500 (with $2,000 for the first prize).  This is unheard of for a prize to be this big for high school speech contests.</w:t>
      </w:r>
    </w:p>
    <w:p w14:paraId="3F59CCF1" w14:textId="4C29C385" w:rsidR="00360171" w:rsidRDefault="00360171" w:rsidP="003601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The speech topic for this contest is “Securing the Blessings of Liberty for 21</w:t>
      </w:r>
      <w:r>
        <w:rPr>
          <w:rFonts w:ascii="Calibri" w:hAnsi="Calibri" w:cs="Calibri"/>
          <w:color w:val="242424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42424"/>
          <w:sz w:val="22"/>
          <w:szCs w:val="22"/>
        </w:rPr>
        <w:t xml:space="preserve"> Century America.”  The speech outlines for the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eight minute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speech are due by April 1 and are used to determine the 24 girls selected for the competition.  It would be great to have a competitor from our local area.</w:t>
      </w:r>
    </w:p>
    <w:p w14:paraId="793EA4D9" w14:textId="7347095F" w:rsidR="00360171" w:rsidRDefault="00360171" w:rsidP="003601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73F7B20" w14:textId="777C6E27" w:rsidR="00360171" w:rsidRDefault="00360171" w:rsidP="003601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history="1">
        <w:r w:rsidRPr="00D54F91">
          <w:rPr>
            <w:rStyle w:val="Hyperlink"/>
            <w:rFonts w:ascii="Calibri" w:hAnsi="Calibri" w:cs="Calibri"/>
            <w:sz w:val="22"/>
            <w:szCs w:val="22"/>
          </w:rPr>
          <w:t>www.SpeakingProudly.org</w:t>
        </w:r>
      </w:hyperlink>
      <w:r>
        <w:rPr>
          <w:rFonts w:ascii="Calibri" w:hAnsi="Calibri" w:cs="Calibri"/>
          <w:color w:val="242424"/>
          <w:sz w:val="22"/>
          <w:szCs w:val="22"/>
        </w:rPr>
        <w:t xml:space="preserve"> for more information and to volunteer.</w:t>
      </w:r>
    </w:p>
    <w:p w14:paraId="7B9ACC45" w14:textId="5A94CD13" w:rsidR="00360171" w:rsidRDefault="00360171" w:rsidP="003601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0ED0378" w14:textId="198C3B08" w:rsidR="00360171" w:rsidRDefault="00360171" w:rsidP="003601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BD3E6E7" wp14:editId="444FAD2E">
            <wp:simplePos x="0" y="0"/>
            <wp:positionH relativeFrom="margin">
              <wp:align>center</wp:align>
            </wp:positionH>
            <wp:positionV relativeFrom="paragraph">
              <wp:posOffset>39322</wp:posOffset>
            </wp:positionV>
            <wp:extent cx="4006067" cy="6191106"/>
            <wp:effectExtent l="0" t="0" r="0" b="635"/>
            <wp:wrapTight wrapText="bothSides">
              <wp:wrapPolygon edited="0">
                <wp:start x="0" y="0"/>
                <wp:lineTo x="0" y="21536"/>
                <wp:lineTo x="21470" y="21536"/>
                <wp:lineTo x="21470" y="0"/>
                <wp:lineTo x="0" y="0"/>
              </wp:wrapPolygon>
            </wp:wrapTight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067" cy="619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47912" w14:textId="77777777" w:rsidR="00AF4297" w:rsidRDefault="00AF4297"/>
    <w:sectPr w:rsidR="00AF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71"/>
    <w:rsid w:val="00360171"/>
    <w:rsid w:val="00A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1D02"/>
  <w15:chartTrackingRefBased/>
  <w15:docId w15:val="{54620704-FF9B-4946-95E6-07C344D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60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peakingProud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Boyd</dc:creator>
  <cp:keywords/>
  <dc:description/>
  <cp:lastModifiedBy>Ann Boyd</cp:lastModifiedBy>
  <cp:revision>1</cp:revision>
  <dcterms:created xsi:type="dcterms:W3CDTF">2023-02-08T18:32:00Z</dcterms:created>
  <dcterms:modified xsi:type="dcterms:W3CDTF">2023-02-08T18:35:00Z</dcterms:modified>
</cp:coreProperties>
</file>